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9F" w:rsidRPr="00380D9F" w:rsidRDefault="00380D9F" w:rsidP="00D71EBF">
      <w:pPr>
        <w:shd w:val="clear" w:color="auto" w:fill="FFFFFF"/>
        <w:spacing w:before="225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Мультфільмы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 xml:space="preserve"> для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дзетак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 xml:space="preserve"> на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роднай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0000CD"/>
          <w:kern w:val="36"/>
          <w:sz w:val="32"/>
          <w:szCs w:val="32"/>
          <w:lang w:eastAsia="ru-RU"/>
        </w:rPr>
        <w:t>мове</w:t>
      </w:r>
      <w:proofErr w:type="spellEnd"/>
    </w:p>
    <w:p w:rsidR="00380D9F" w:rsidRPr="00380D9F" w:rsidRDefault="00D71EBF" w:rsidP="00D71EBF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   </w:t>
      </w:r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У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пэўны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момант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gram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шмат</w:t>
      </w:r>
      <w:proofErr w:type="gram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хто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бацькоў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прыходзіць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да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пытання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: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ці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існуюць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мультыплікацыйныя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фільмы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для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дзетак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на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беларускай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мове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? Для вас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ёсць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gram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добрая</w:t>
      </w:r>
      <w:proofErr w:type="gram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навіна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–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яны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існуюць</w:t>
      </w:r>
      <w:proofErr w:type="spellEnd"/>
      <w:r w:rsidR="00380D9F"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!</w:t>
      </w:r>
    </w:p>
    <w:p w:rsidR="00380D9F" w:rsidRPr="00380D9F" w:rsidRDefault="00380D9F" w:rsidP="00D71EBF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" style="width:24pt;height:24pt"/>
        </w:pict>
      </w:r>
      <w:r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   </w:t>
      </w:r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"Як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Несцерка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харчы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прадаваў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"  </w:t>
      </w:r>
      <w:r w:rsidRPr="00380D9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                                                         </w:t>
      </w:r>
      <w:hyperlink r:id="rId4" w:history="1">
        <w:r w:rsidRPr="00D71EBF">
          <w:rPr>
            <w:rFonts w:ascii="Times New Roman" w:eastAsia="Times New Roman" w:hAnsi="Times New Roman" w:cs="Times New Roman"/>
            <w:b/>
            <w:bCs/>
            <w:i/>
            <w:iCs/>
            <w:color w:val="326693"/>
            <w:kern w:val="36"/>
            <w:sz w:val="28"/>
            <w:szCs w:val="28"/>
            <w:lang w:eastAsia="ru-RU"/>
          </w:rPr>
          <w:t>https://www.youtube.com/watch?v=YQ41fhBI_UY 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ooltip="Як Несцерка скарб знайшоў" w:history="1">
        <w:r w:rsidRPr="00380D9F">
          <w:rPr>
            <w:rFonts w:ascii="Times New Roman" w:eastAsia="Times New Roman" w:hAnsi="Times New Roman" w:cs="Times New Roman"/>
            <w:color w:val="326693"/>
            <w:sz w:val="28"/>
            <w:szCs w:val="28"/>
            <w:lang w:eastAsia="ru-RU"/>
          </w:rPr>
          <w:pict>
            <v:shape id="_x0000_i1026" type="#_x0000_t75" alt="Изображение" href="https://www.youtube.com/watch?v=4w1LF1K6XuI" title="&quot;Як Несцерка скарб знайшоў&quot;" style="width:24pt;height:24pt" o:button="t"/>
          </w:pict>
        </w:r>
      </w:hyperlink>
      <w:hyperlink r:id="rId6" w:tooltip="Як Несцерка скарб знайшоў" w:history="1">
        <w:r w:rsidRPr="00D71EBF">
          <w:rPr>
            <w:rFonts w:ascii="Times New Roman" w:eastAsia="Times New Roman" w:hAnsi="Times New Roman" w:cs="Times New Roman"/>
            <w:color w:val="326693"/>
            <w:sz w:val="28"/>
            <w:szCs w:val="28"/>
            <w:u w:val="single"/>
            <w:lang w:eastAsia="ru-RU"/>
          </w:rPr>
          <w:t>      </w:t>
        </w:r>
      </w:hyperlink>
      <w:hyperlink r:id="rId7" w:tooltip="Як Несцерка скарб знайшоў" w:history="1"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"</w:t>
        </w:r>
      </w:hyperlink>
      <w:hyperlink r:id="rId8" w:tooltip="Як Несцерка скарб знайшоў" w:history="1"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 xml:space="preserve">Як 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Несцерка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 xml:space="preserve"> скарб 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знайшоў</w:t>
        </w:r>
        <w:proofErr w:type="spellEnd"/>
      </w:hyperlink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9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https://www.youtube.com/watch?v=4w1LF1K6XuI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7" type="#_x0000_t75" alt="Изображение" style="width:24pt;height:24pt"/>
        </w:pict>
      </w: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</w:t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"Як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Несцерка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</w:t>
      </w:r>
      <w:proofErr w:type="gram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кірмаш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збіраўся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0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https://www.youtube.com/watch?v=m-eNxN5zfWE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proofErr w:type="gram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іліпка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2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https://www.youtube.com/watch?v=mQjkqgQua5g</w:t>
        </w:r>
      </w:hyperlink>
    </w:p>
    <w:p w:rsidR="00380D9F" w:rsidRPr="00380D9F" w:rsidRDefault="00380D9F" w:rsidP="00D71EBF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b/>
          <w:bCs/>
          <w:noProof/>
          <w:color w:val="111111"/>
          <w:kern w:val="36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"Як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служыў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жа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я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ў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 xml:space="preserve"> пана"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4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https://www.youtube.com/watch?v=eEJopNaKI6g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0" type="#_x0000_t75" alt="Изображение" style="width:24pt;height:24pt"/>
        </w:pict>
      </w: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</w:t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Дзед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Барадзед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gram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.</w:t>
      </w:r>
      <w:proofErr w:type="gram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Калыханка</w:t>
      </w:r>
      <w:proofErr w:type="spellEnd"/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5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https://www.youtube.com/watch?v=HWbTO1f3uNE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tooltip="Лічылка - вучымся лічыць ад 1 да 10 з песенькай" w:history="1"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"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Лічылка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 xml:space="preserve"> - 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вучымся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лічыць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 xml:space="preserve"> ад 1 да 10 </w:t>
        </w:r>
        <w:proofErr w:type="spellStart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з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 </w:t>
        </w:r>
        <w:proofErr w:type="spellStart"/>
      </w:hyperlink>
      <w:hyperlink r:id="rId18" w:tooltip="Лічылка - вучымся лічыць ад 1 да 10 з песенькай" w:history="1"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песенькай</w:t>
        </w:r>
        <w:proofErr w:type="spellEnd"/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"</w:t>
        </w:r>
      </w:hyperlink>
      <w:hyperlink r:id="rId19" w:tooltip="Лічылка - вучымся лічыць ад 1 да 10 з песенькай" w:history="1">
        <w:r w:rsidRPr="00D71EBF">
          <w:rPr>
            <w:rFonts w:ascii="Times New Roman" w:eastAsia="Times New Roman" w:hAnsi="Times New Roman" w:cs="Times New Roman"/>
            <w:b/>
            <w:bCs/>
            <w:color w:val="326693"/>
            <w:sz w:val="28"/>
            <w:szCs w:val="28"/>
            <w:u w:val="single"/>
            <w:lang w:eastAsia="ru-RU"/>
          </w:rPr>
          <w:t> 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0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https://www.youtube.com/watch?v=tRsiMtFPl-I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1143000" cy="857250"/>
            <wp:effectExtent l="19050" t="0" r="0" b="0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Прыгоды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паходы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Як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людзі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навучыліся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чытаць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gram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gram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ісаць"</w:t>
      </w:r>
      <w:r w:rsidRPr="00D71EB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 </w:t>
      </w:r>
      <w:hyperlink r:id="rId22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https://www.youtube.com/watch?v=NDcgNvjJVEc&amp;list=PLLxQpYG35cp3fx-OSrhdMMwR3GXSsqRvU</w:t>
        </w:r>
      </w:hyperlink>
    </w:p>
    <w:p w:rsidR="00380D9F" w:rsidRPr="00D71EB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D9F" w:rsidRPr="00D71EB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Прыгоды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паходы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Чаму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трэба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мыць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рукі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чысціць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зубы.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Мікробы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бактэрыі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3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https://www.youtube.com/watch?v=uLhPKiZaymc</w:t>
        </w:r>
      </w:hyperlink>
      <w:hyperlink r:id="rId24" w:tooltip="Лічылка - вучымся лічыць ад 1 да 10 з песенькай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    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4" type="#_x0000_t75" alt="Изображение" style="width:24pt;height:24pt"/>
        </w:pict>
      </w:r>
      <w:r w:rsidRPr="00380D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Прыгоды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паходы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: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Сезонныя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змены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ў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жыцці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жывёлы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5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https://www.youtube.com/watch?v=1U3KZkthXDM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Чаго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свеце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здараецца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7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https://www.youtube.com/watch?v=yvQdohbYFnw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Будзьма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беларусамі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29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https://www.youtube.com/watch?v=jGEM5qtZxaw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1EBF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143000" cy="857250"/>
            <wp:effectExtent l="19050" t="0" r="0" b="0"/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Дзед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"</w:t>
      </w:r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31" w:history="1">
        <w:r w:rsidRPr="00D71EBF">
          <w:rPr>
            <w:rFonts w:ascii="Times New Roman" w:eastAsia="Times New Roman" w:hAnsi="Times New Roman" w:cs="Times New Roman"/>
            <w:i/>
            <w:iCs/>
            <w:color w:val="326693"/>
            <w:sz w:val="28"/>
            <w:szCs w:val="28"/>
            <w:u w:val="single"/>
            <w:lang w:eastAsia="ru-RU"/>
          </w:rPr>
          <w:t>https://www.youtube.com/watch?v=pbRqV9jYEWA</w:t>
        </w:r>
      </w:hyperlink>
    </w:p>
    <w:p w:rsidR="00380D9F" w:rsidRPr="00380D9F" w:rsidRDefault="00380D9F" w:rsidP="00D71EBF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Прыемнага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ўсі</w:t>
      </w:r>
      <w:proofErr w:type="gram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</w:t>
      </w:r>
      <w:proofErr w:type="spellEnd"/>
      <w:proofErr w:type="gram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прагляду</w:t>
      </w:r>
      <w:proofErr w:type="spellEnd"/>
      <w:r w:rsidRPr="00D71E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</w:p>
    <w:p w:rsidR="00250194" w:rsidRPr="00D71EBF" w:rsidRDefault="00250194" w:rsidP="00D71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194" w:rsidRPr="00D71EBF" w:rsidSect="0025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9F"/>
    <w:rsid w:val="00250194"/>
    <w:rsid w:val="00380D9F"/>
    <w:rsid w:val="00D7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94"/>
  </w:style>
  <w:style w:type="paragraph" w:styleId="1">
    <w:name w:val="heading 1"/>
    <w:basedOn w:val="a"/>
    <w:link w:val="10"/>
    <w:uiPriority w:val="9"/>
    <w:qFormat/>
    <w:rsid w:val="00380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80D9F"/>
    <w:rPr>
      <w:b/>
      <w:bCs/>
    </w:rPr>
  </w:style>
  <w:style w:type="paragraph" w:styleId="a4">
    <w:name w:val="Normal (Web)"/>
    <w:basedOn w:val="a"/>
    <w:uiPriority w:val="99"/>
    <w:semiHidden/>
    <w:unhideWhenUsed/>
    <w:rsid w:val="0038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0D9F"/>
    <w:rPr>
      <w:i/>
      <w:iCs/>
    </w:rPr>
  </w:style>
  <w:style w:type="character" w:styleId="a6">
    <w:name w:val="Hyperlink"/>
    <w:basedOn w:val="a0"/>
    <w:uiPriority w:val="99"/>
    <w:semiHidden/>
    <w:unhideWhenUsed/>
    <w:rsid w:val="00380D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1LF1K6XuI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youtube.com/watch?v=tRsiMtFPl-I" TargetMode="External"/><Relationship Id="rId26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s://www.youtube.com/watch?v=4w1LF1K6XuI" TargetMode="External"/><Relationship Id="rId12" Type="http://schemas.openxmlformats.org/officeDocument/2006/relationships/hyperlink" Target="https://www.youtube.com/watch?v=mQjkqgQua5g" TargetMode="External"/><Relationship Id="rId17" Type="http://schemas.openxmlformats.org/officeDocument/2006/relationships/hyperlink" Target="https://www.youtube.com/watch?v=tRsiMtFPl-I" TargetMode="External"/><Relationship Id="rId25" Type="http://schemas.openxmlformats.org/officeDocument/2006/relationships/hyperlink" Target="https://www.youtube.com/watch?v=1U3KZkthXD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tRsiMtFPl-I" TargetMode="External"/><Relationship Id="rId29" Type="http://schemas.openxmlformats.org/officeDocument/2006/relationships/hyperlink" Target="https://www.youtube.com/watch?v=jGEM5qtZxa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w1LF1K6XuI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youtube.com/watch?v=tRsiMtFPl-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4w1LF1K6XuI" TargetMode="External"/><Relationship Id="rId15" Type="http://schemas.openxmlformats.org/officeDocument/2006/relationships/hyperlink" Target="https://www.youtube.com/watch?v=HWbTO1f3uNE" TargetMode="External"/><Relationship Id="rId23" Type="http://schemas.openxmlformats.org/officeDocument/2006/relationships/hyperlink" Target="https://www.youtube.com/watch?v=uLhPKiZaymc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www.youtube.com/watch?v=m-eNxN5zfWE" TargetMode="External"/><Relationship Id="rId19" Type="http://schemas.openxmlformats.org/officeDocument/2006/relationships/hyperlink" Target="https://www.youtube.com/watch?v=tRsiMtFPl-I" TargetMode="External"/><Relationship Id="rId31" Type="http://schemas.openxmlformats.org/officeDocument/2006/relationships/hyperlink" Target="https://www.youtube.com/watch?v=pbRqV9jYEWA" TargetMode="External"/><Relationship Id="rId4" Type="http://schemas.openxmlformats.org/officeDocument/2006/relationships/hyperlink" Target="https://www.youtube.com/watch?v=YQ41fhBI_UY" TargetMode="External"/><Relationship Id="rId9" Type="http://schemas.openxmlformats.org/officeDocument/2006/relationships/hyperlink" Target="https://www.youtube.com/watch?v=4w1LF1K6XuI" TargetMode="External"/><Relationship Id="rId14" Type="http://schemas.openxmlformats.org/officeDocument/2006/relationships/hyperlink" Target="https://www.youtube.com/watch?v=eEJopNaKI6g" TargetMode="External"/><Relationship Id="rId22" Type="http://schemas.openxmlformats.org/officeDocument/2006/relationships/hyperlink" Target="https://www.youtube.com/watch?v=NDcgNvjJVEc&amp;list=PLLxQpYG35cp3fx-OSrhdMMwR3GXSsqRvU" TargetMode="External"/><Relationship Id="rId27" Type="http://schemas.openxmlformats.org/officeDocument/2006/relationships/hyperlink" Target="https://www.youtube.com/watch?v=yvQdohbYFnw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519</Words>
  <Characters>2960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Bontsevich</dc:creator>
  <cp:keywords/>
  <dc:description/>
  <cp:lastModifiedBy>Bontsevich</cp:lastModifiedBy>
  <cp:revision>3</cp:revision>
  <dcterms:created xsi:type="dcterms:W3CDTF">2018-10-01T08:53:00Z</dcterms:created>
  <dcterms:modified xsi:type="dcterms:W3CDTF">2018-10-01T09:00:00Z</dcterms:modified>
</cp:coreProperties>
</file>